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353BB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554BAF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554BAF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554BAF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554BAF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54BAF" w:rsidRPr="00554BAF">
        <w:rPr>
          <w:rFonts w:asciiTheme="minorHAnsi" w:hAnsiTheme="minorHAnsi" w:cs="Arial"/>
          <w:b/>
          <w:lang w:val="en-ZA"/>
        </w:rPr>
        <w:t>THE</w:t>
      </w:r>
      <w:r w:rsidR="00554BA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</w:t>
      </w:r>
      <w:r w:rsidR="00554BAF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554BAF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554BAF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1666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1666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67927">
        <w:rPr>
          <w:rFonts w:asciiTheme="minorHAnsi" w:hAnsiTheme="minorHAnsi" w:cs="Arial"/>
          <w:lang w:val="en-ZA"/>
        </w:rPr>
        <w:t>8.842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16664">
        <w:rPr>
          <w:rFonts w:asciiTheme="minorHAnsi" w:hAnsiTheme="minorHAnsi" w:cs="Arial"/>
          <w:lang w:val="en-ZA"/>
        </w:rPr>
        <w:t>12 May 2017</w:t>
      </w:r>
      <w:r>
        <w:rPr>
          <w:rFonts w:asciiTheme="minorHAnsi" w:hAnsiTheme="minorHAnsi" w:cs="Arial"/>
          <w:lang w:val="en-ZA"/>
        </w:rPr>
        <w:t xml:space="preserve"> of </w:t>
      </w:r>
      <w:r w:rsidR="00D67927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C16664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2019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666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ZAG000143967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C16664" w:rsidRDefault="00C166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679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322EF" w:rsidRPr="00435D4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https://www.jse.co.za/content/JSEPricingSupplementsItems/2014/BondDocuments/CLN471%20Pricing%20Supplement%2020170512.pdf</w:t>
        </w:r>
      </w:hyperlink>
      <w:r w:rsidR="00A322EF">
        <w:rPr>
          <w:rFonts w:asciiTheme="minorHAnsi" w:hAnsiTheme="minorHAnsi" w:cs="Arial"/>
          <w:b/>
          <w:i/>
          <w:lang w:val="en-ZA"/>
        </w:rPr>
        <w:t xml:space="preserve"> </w:t>
      </w:r>
    </w:p>
    <w:p w:rsidR="00A322EF" w:rsidRPr="00F64748" w:rsidRDefault="00A322E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6664" w:rsidRDefault="00C166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6664" w:rsidRPr="00C16664" w:rsidRDefault="00C16664" w:rsidP="00C166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16664">
        <w:rPr>
          <w:rFonts w:asciiTheme="minorHAnsi" w:hAnsiTheme="minorHAnsi" w:cs="Arial"/>
          <w:lang w:val="en-ZA"/>
        </w:rPr>
        <w:t>Johann Erasmus</w:t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C16664">
        <w:rPr>
          <w:rFonts w:asciiTheme="minorHAnsi" w:hAnsiTheme="minorHAnsi" w:cs="Arial"/>
          <w:lang w:val="en-ZA"/>
        </w:rPr>
        <w:t>The</w:t>
      </w:r>
      <w:proofErr w:type="gramEnd"/>
      <w:r w:rsidRPr="00C16664">
        <w:rPr>
          <w:rFonts w:asciiTheme="minorHAnsi" w:hAnsiTheme="minorHAnsi" w:cs="Arial"/>
          <w:lang w:val="en-ZA"/>
        </w:rPr>
        <w:t xml:space="preserve"> Standard Bank of South Africa Limited                  +27 11 4154100</w:t>
      </w:r>
    </w:p>
    <w:p w:rsidR="007F4679" w:rsidRPr="00F64748" w:rsidRDefault="00C16664" w:rsidP="00C1666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16664">
        <w:rPr>
          <w:rFonts w:asciiTheme="minorHAnsi" w:hAnsiTheme="minorHAnsi" w:cs="Arial"/>
          <w:lang w:val="en-ZA"/>
        </w:rPr>
        <w:t>Corporate Actions</w:t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  <w:t xml:space="preserve">           JSE</w:t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66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66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79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79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3B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BA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2EF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66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7927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71%20Pricing%20Supplement%20201705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A74CC-FF0D-4886-8953-B1DE76990C04}"/>
</file>

<file path=customXml/itemProps2.xml><?xml version="1.0" encoding="utf-8"?>
<ds:datastoreItem xmlns:ds="http://schemas.openxmlformats.org/officeDocument/2006/customXml" ds:itemID="{05D78A5E-C2A5-462D-AB63-2E56D4F3EA69}"/>
</file>

<file path=customXml/itemProps3.xml><?xml version="1.0" encoding="utf-8"?>
<ds:datastoreItem xmlns:ds="http://schemas.openxmlformats.org/officeDocument/2006/customXml" ds:itemID="{BEDD15E6-2645-4980-8A04-6495B5A6BD41}"/>
</file>

<file path=customXml/itemProps4.xml><?xml version="1.0" encoding="utf-8"?>
<ds:datastoreItem xmlns:ds="http://schemas.openxmlformats.org/officeDocument/2006/customXml" ds:itemID="{08D0DE17-F3A5-485A-AB6A-7D4FC3507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2017-05-12T08:17:00Z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